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AD1" w:rsidRDefault="00064AD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64AD1" w:rsidRDefault="00F60C9B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Gazdasági társaság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6"/>
        <w:gridCol w:w="4526"/>
      </w:tblGrid>
      <w:tr w:rsidR="00064AD1">
        <w:tc>
          <w:tcPr>
            <w:tcW w:w="4606" w:type="dxa"/>
          </w:tcPr>
          <w:p w:rsidR="00064AD1" w:rsidRDefault="00F60C9B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Kérelmező jogi személy neve:</w:t>
            </w:r>
          </w:p>
          <w:p w:rsidR="00064AD1" w:rsidRDefault="00064AD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606" w:type="dxa"/>
          </w:tcPr>
          <w:p w:rsidR="00064AD1" w:rsidRDefault="00F60C9B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Székhelye:</w:t>
            </w:r>
          </w:p>
        </w:tc>
      </w:tr>
      <w:tr w:rsidR="00064AD1">
        <w:tc>
          <w:tcPr>
            <w:tcW w:w="4606" w:type="dxa"/>
          </w:tcPr>
          <w:p w:rsidR="00064AD1" w:rsidRDefault="00F60C9B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Cégjegyzékszáma:</w:t>
            </w:r>
          </w:p>
          <w:p w:rsidR="00064AD1" w:rsidRDefault="00064AD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606" w:type="dxa"/>
          </w:tcPr>
          <w:p w:rsidR="00064AD1" w:rsidRDefault="00F60C9B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Adóigazgatási azonosító száma:</w:t>
            </w:r>
          </w:p>
        </w:tc>
      </w:tr>
      <w:tr w:rsidR="00064AD1">
        <w:tc>
          <w:tcPr>
            <w:tcW w:w="4606" w:type="dxa"/>
          </w:tcPr>
          <w:p w:rsidR="00064AD1" w:rsidRDefault="00F60C9B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Telefonszáma:</w:t>
            </w:r>
          </w:p>
          <w:p w:rsidR="00064AD1" w:rsidRDefault="00064AD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606" w:type="dxa"/>
          </w:tcPr>
          <w:p w:rsidR="00064AD1" w:rsidRDefault="00F60C9B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E-mail címe:</w:t>
            </w:r>
          </w:p>
        </w:tc>
      </w:tr>
    </w:tbl>
    <w:p w:rsidR="00064AD1" w:rsidRDefault="00064AD1">
      <w:pPr>
        <w:rPr>
          <w:rFonts w:ascii="Times New Roman" w:hAnsi="Times New Roman" w:cs="Times New Roman"/>
          <w:b/>
          <w:sz w:val="28"/>
          <w:szCs w:val="28"/>
        </w:rPr>
      </w:pPr>
    </w:p>
    <w:p w:rsidR="00064AD1" w:rsidRDefault="00F60C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jogi személyt képviselő magánszemély / Kérelmező magánszemély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4AD1">
        <w:tc>
          <w:tcPr>
            <w:tcW w:w="4606" w:type="dxa"/>
          </w:tcPr>
          <w:p w:rsidR="00064AD1" w:rsidRDefault="00F60C9B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Képviselő/ Kérelmező neve:</w:t>
            </w:r>
          </w:p>
          <w:p w:rsidR="00064AD1" w:rsidRDefault="00064AD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606" w:type="dxa"/>
          </w:tcPr>
          <w:p w:rsidR="00064AD1" w:rsidRDefault="00F60C9B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Adóigazgatási azonosító száma:</w:t>
            </w:r>
          </w:p>
          <w:p w:rsidR="00064AD1" w:rsidRDefault="00064AD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064AD1" w:rsidRDefault="00064AD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064AD1" w:rsidRDefault="00064AD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064AD1">
        <w:tc>
          <w:tcPr>
            <w:tcW w:w="9212" w:type="dxa"/>
            <w:gridSpan w:val="2"/>
          </w:tcPr>
          <w:p w:rsidR="00064AD1" w:rsidRDefault="00F60C9B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Születési helye és ideje:</w:t>
            </w:r>
          </w:p>
          <w:p w:rsidR="00064AD1" w:rsidRDefault="00064AD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064AD1">
        <w:tc>
          <w:tcPr>
            <w:tcW w:w="9212" w:type="dxa"/>
            <w:gridSpan w:val="2"/>
          </w:tcPr>
          <w:p w:rsidR="00064AD1" w:rsidRDefault="00F60C9B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Lakcíme:</w:t>
            </w:r>
          </w:p>
          <w:p w:rsidR="00064AD1" w:rsidRDefault="00064AD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064AD1">
        <w:tc>
          <w:tcPr>
            <w:tcW w:w="9212" w:type="dxa"/>
            <w:gridSpan w:val="2"/>
          </w:tcPr>
          <w:p w:rsidR="00064AD1" w:rsidRDefault="00F60C9B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Telefonszáma, e-mail címe:</w:t>
            </w:r>
          </w:p>
          <w:p w:rsidR="00064AD1" w:rsidRDefault="00064AD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064AD1">
        <w:tc>
          <w:tcPr>
            <w:tcW w:w="9212" w:type="dxa"/>
            <w:gridSpan w:val="2"/>
          </w:tcPr>
          <w:p w:rsidR="00064AD1" w:rsidRDefault="00F60C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A gépjármű-tárolás helye:</w:t>
            </w:r>
          </w:p>
          <w:p w:rsidR="00064AD1" w:rsidRDefault="00F60C9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064AD1" w:rsidRDefault="00F60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2339 Majosháza,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</w:t>
            </w:r>
          </w:p>
          <w:p w:rsidR="00064AD1" w:rsidRDefault="00064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4AD1">
        <w:tc>
          <w:tcPr>
            <w:tcW w:w="4606" w:type="dxa"/>
          </w:tcPr>
          <w:p w:rsidR="00064AD1" w:rsidRDefault="00F60C9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forgalmi rendszáma:</w:t>
            </w:r>
          </w:p>
          <w:p w:rsidR="00064AD1" w:rsidRDefault="00064AD1">
            <w:pPr>
              <w:rPr>
                <w:rFonts w:ascii="Times New Roman" w:hAnsi="Times New Roman" w:cs="Times New Roman"/>
                <w:b/>
              </w:rPr>
            </w:pPr>
          </w:p>
          <w:p w:rsidR="00064AD1" w:rsidRDefault="00F60C9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…………………………………………….</w:t>
            </w:r>
          </w:p>
        </w:tc>
        <w:tc>
          <w:tcPr>
            <w:tcW w:w="4606" w:type="dxa"/>
          </w:tcPr>
          <w:p w:rsidR="00064AD1" w:rsidRDefault="00F60C9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alvázszáma:</w:t>
            </w:r>
          </w:p>
          <w:p w:rsidR="00064AD1" w:rsidRDefault="00064AD1">
            <w:pPr>
              <w:rPr>
                <w:rFonts w:ascii="Times New Roman" w:hAnsi="Times New Roman" w:cs="Times New Roman"/>
              </w:rPr>
            </w:pPr>
          </w:p>
          <w:p w:rsidR="00064AD1" w:rsidRDefault="00F60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.....................................................................</w:t>
            </w:r>
          </w:p>
        </w:tc>
      </w:tr>
      <w:tr w:rsidR="00064AD1">
        <w:tc>
          <w:tcPr>
            <w:tcW w:w="4606" w:type="dxa"/>
          </w:tcPr>
          <w:p w:rsidR="00064AD1" w:rsidRDefault="00064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4AD1" w:rsidRDefault="00064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4AD1" w:rsidRDefault="00F60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4606" w:type="dxa"/>
          </w:tcPr>
          <w:p w:rsidR="00064AD1" w:rsidRDefault="00064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4AD1" w:rsidRDefault="00064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4AD1" w:rsidRDefault="00F60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…………………………………………….</w:t>
            </w:r>
          </w:p>
        </w:tc>
      </w:tr>
      <w:tr w:rsidR="00064AD1">
        <w:tc>
          <w:tcPr>
            <w:tcW w:w="4606" w:type="dxa"/>
          </w:tcPr>
          <w:p w:rsidR="00064AD1" w:rsidRDefault="00064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4AD1" w:rsidRDefault="00064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4AD1" w:rsidRDefault="00F60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4606" w:type="dxa"/>
          </w:tcPr>
          <w:p w:rsidR="00064AD1" w:rsidRDefault="00064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4AD1" w:rsidRDefault="00064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4AD1" w:rsidRDefault="00F60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…………………………………………….</w:t>
            </w:r>
          </w:p>
        </w:tc>
      </w:tr>
      <w:tr w:rsidR="00064AD1">
        <w:tc>
          <w:tcPr>
            <w:tcW w:w="4606" w:type="dxa"/>
          </w:tcPr>
          <w:p w:rsidR="00064AD1" w:rsidRDefault="00064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4AD1" w:rsidRDefault="00064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4AD1" w:rsidRDefault="00F60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4606" w:type="dxa"/>
          </w:tcPr>
          <w:p w:rsidR="00064AD1" w:rsidRDefault="00064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4AD1" w:rsidRDefault="00064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4AD1" w:rsidRDefault="00F60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…………………………………………….</w:t>
            </w:r>
          </w:p>
        </w:tc>
      </w:tr>
      <w:tr w:rsidR="00064AD1">
        <w:tc>
          <w:tcPr>
            <w:tcW w:w="4606" w:type="dxa"/>
          </w:tcPr>
          <w:p w:rsidR="00064AD1" w:rsidRDefault="00064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4AD1" w:rsidRDefault="00064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4AD1" w:rsidRDefault="00F60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4606" w:type="dxa"/>
          </w:tcPr>
          <w:p w:rsidR="00064AD1" w:rsidRDefault="00064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4AD1" w:rsidRDefault="00064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4AD1" w:rsidRDefault="00F60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…………………………………………….</w:t>
            </w:r>
          </w:p>
        </w:tc>
      </w:tr>
      <w:tr w:rsidR="00064AD1">
        <w:tc>
          <w:tcPr>
            <w:tcW w:w="4606" w:type="dxa"/>
          </w:tcPr>
          <w:p w:rsidR="00064AD1" w:rsidRDefault="00064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4AD1" w:rsidRDefault="00064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4AD1" w:rsidRDefault="00F60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4606" w:type="dxa"/>
          </w:tcPr>
          <w:p w:rsidR="00064AD1" w:rsidRDefault="00064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4AD1" w:rsidRDefault="00064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4AD1" w:rsidRDefault="00F60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…………………………………………….</w:t>
            </w:r>
          </w:p>
        </w:tc>
      </w:tr>
      <w:tr w:rsidR="00064AD1">
        <w:tc>
          <w:tcPr>
            <w:tcW w:w="4606" w:type="dxa"/>
          </w:tcPr>
          <w:p w:rsidR="00064AD1" w:rsidRDefault="00064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4AD1" w:rsidRDefault="00064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4AD1" w:rsidRDefault="00F60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4606" w:type="dxa"/>
          </w:tcPr>
          <w:p w:rsidR="00064AD1" w:rsidRDefault="00064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4AD1" w:rsidRDefault="00064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4AD1" w:rsidRDefault="00F60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…………………………………………….</w:t>
            </w:r>
          </w:p>
        </w:tc>
      </w:tr>
      <w:tr w:rsidR="00064AD1">
        <w:tc>
          <w:tcPr>
            <w:tcW w:w="4606" w:type="dxa"/>
          </w:tcPr>
          <w:p w:rsidR="00064AD1" w:rsidRDefault="00064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4AD1" w:rsidRDefault="00064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4AD1" w:rsidRDefault="00F60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4606" w:type="dxa"/>
          </w:tcPr>
          <w:p w:rsidR="00064AD1" w:rsidRDefault="00064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4AD1" w:rsidRDefault="00064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4AD1" w:rsidRDefault="00F60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…………………………………………….</w:t>
            </w:r>
          </w:p>
        </w:tc>
      </w:tr>
    </w:tbl>
    <w:p w:rsidR="00064AD1" w:rsidRDefault="00F60C9B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A kérelemhez csatolom a gépjármű / gépjárművek forga</w:t>
      </w:r>
      <w:r>
        <w:rPr>
          <w:rFonts w:ascii="Times New Roman" w:hAnsi="Times New Roman" w:cs="Times New Roman"/>
          <w:b/>
          <w:u w:val="single"/>
        </w:rPr>
        <w:t>lmi engedélyének mindkét oldali másolatát.</w:t>
      </w:r>
    </w:p>
    <w:p w:rsidR="00064AD1" w:rsidRDefault="00F60C9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2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[A kérelem alapja az </w:t>
      </w:r>
      <w:r>
        <w:rPr>
          <w:rFonts w:ascii="Times New Roman" w:hAnsi="Times New Roman" w:cs="Times New Roman"/>
          <w:i/>
        </w:rPr>
        <w:t>„a közúti közlekedési nyilvántartásról”</w:t>
      </w:r>
      <w:r>
        <w:rPr>
          <w:rFonts w:ascii="Times New Roman" w:hAnsi="Times New Roman" w:cs="Times New Roman"/>
        </w:rPr>
        <w:t xml:space="preserve"> szóló </w:t>
      </w:r>
      <w:r>
        <w:rPr>
          <w:rFonts w:ascii="Times New Roman" w:hAnsi="Times New Roman" w:cs="Times New Roman"/>
          <w:b/>
        </w:rPr>
        <w:t xml:space="preserve">1999. évi LXXXIV. törvény </w:t>
      </w:r>
    </w:p>
    <w:p w:rsidR="00064AD1" w:rsidRDefault="00F60C9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</w:rPr>
        <w:t>9. § (5) pontja, mely szerint: „</w:t>
      </w:r>
      <w:r>
        <w:rPr>
          <w:rFonts w:ascii="Times New Roman" w:hAnsi="Times New Roman" w:cs="Times New Roman"/>
          <w:color w:val="000000"/>
          <w:lang w:val="en-US"/>
        </w:rPr>
        <w:t xml:space="preserve">A 3,5 tonna megengedett legnagyobb össztömeget meghaladó tehergépkocsiból, vontatóból, </w:t>
      </w:r>
      <w:r>
        <w:rPr>
          <w:rFonts w:ascii="Times New Roman" w:hAnsi="Times New Roman" w:cs="Times New Roman"/>
          <w:color w:val="000000"/>
          <w:lang w:val="en-US"/>
        </w:rPr>
        <w:t>pótkocsiból és autóbuszból</w:t>
      </w:r>
    </w:p>
    <w:p w:rsidR="00064AD1" w:rsidRDefault="00F60C9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15" w:firstLine="225"/>
        <w:jc w:val="both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a) 10-nél többet üzemeltető üzemben tartó az (1) bekezdés </w:t>
      </w:r>
      <w:r>
        <w:rPr>
          <w:rFonts w:ascii="Times New Roman" w:hAnsi="Times New Roman" w:cs="Times New Roman"/>
          <w:i/>
          <w:color w:val="000000"/>
          <w:lang w:val="en-US"/>
        </w:rPr>
        <w:t xml:space="preserve">b) </w:t>
      </w:r>
      <w:r>
        <w:rPr>
          <w:rFonts w:ascii="Times New Roman" w:hAnsi="Times New Roman" w:cs="Times New Roman"/>
          <w:color w:val="000000"/>
          <w:lang w:val="en-US"/>
        </w:rPr>
        <w:t xml:space="preserve">pontja és </w:t>
      </w:r>
      <w:r>
        <w:rPr>
          <w:rFonts w:ascii="Times New Roman" w:hAnsi="Times New Roman" w:cs="Times New Roman"/>
          <w:i/>
          <w:color w:val="000000"/>
          <w:lang w:val="en-US"/>
        </w:rPr>
        <w:t xml:space="preserve">d) </w:t>
      </w:r>
      <w:r>
        <w:rPr>
          <w:rFonts w:ascii="Times New Roman" w:hAnsi="Times New Roman" w:cs="Times New Roman"/>
          <w:color w:val="000000"/>
          <w:lang w:val="en-US"/>
        </w:rPr>
        <w:t xml:space="preserve">pont </w:t>
      </w:r>
      <w:r>
        <w:rPr>
          <w:rFonts w:ascii="Times New Roman" w:hAnsi="Times New Roman" w:cs="Times New Roman"/>
          <w:i/>
          <w:color w:val="000000"/>
          <w:lang w:val="en-US"/>
        </w:rPr>
        <w:t xml:space="preserve">db) </w:t>
      </w:r>
      <w:r>
        <w:rPr>
          <w:rFonts w:ascii="Times New Roman" w:hAnsi="Times New Roman" w:cs="Times New Roman"/>
          <w:color w:val="000000"/>
          <w:lang w:val="en-US"/>
        </w:rPr>
        <w:t>alpontja szerinti</w:t>
      </w:r>
    </w:p>
    <w:p w:rsidR="00064AD1" w:rsidRDefault="00F60C9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240" w:hanging="240"/>
        <w:jc w:val="both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székhely, telephely címként olyan települési cím bejegyzését kérheti, amelyet a cégjegyzék vagy a</w:t>
      </w:r>
    </w:p>
    <w:p w:rsidR="00064AD1" w:rsidRDefault="00F60C9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left="240" w:hanging="240"/>
        <w:jc w:val="both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Kormány által rendeletben kije</w:t>
      </w:r>
      <w:r>
        <w:rPr>
          <w:rFonts w:ascii="Times New Roman" w:hAnsi="Times New Roman" w:cs="Times New Roman"/>
          <w:color w:val="000000"/>
          <w:lang w:val="en-US"/>
        </w:rPr>
        <w:t>lölt szerv által vezetett egyéni vállalkozók nyilvántartása tartalmaz,</w:t>
      </w:r>
    </w:p>
    <w:p w:rsidR="00064AD1" w:rsidRDefault="00F60C9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240"/>
        <w:jc w:val="both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i/>
          <w:color w:val="000000"/>
          <w:lang w:val="en-US"/>
        </w:rPr>
        <w:t xml:space="preserve">b) </w:t>
      </w:r>
      <w:r>
        <w:rPr>
          <w:rFonts w:ascii="Times New Roman" w:hAnsi="Times New Roman" w:cs="Times New Roman"/>
          <w:color w:val="000000"/>
          <w:lang w:val="en-US"/>
        </w:rPr>
        <w:t xml:space="preserve">legfeljebb 10-et üzemeltető üzemben tartó az (1) bekezdés </w:t>
      </w:r>
      <w:r>
        <w:rPr>
          <w:rFonts w:ascii="Times New Roman" w:hAnsi="Times New Roman" w:cs="Times New Roman"/>
          <w:i/>
          <w:color w:val="000000"/>
          <w:lang w:val="en-US"/>
        </w:rPr>
        <w:t xml:space="preserve">b) </w:t>
      </w:r>
      <w:r>
        <w:rPr>
          <w:rFonts w:ascii="Times New Roman" w:hAnsi="Times New Roman" w:cs="Times New Roman"/>
          <w:color w:val="000000"/>
          <w:lang w:val="en-US"/>
        </w:rPr>
        <w:t xml:space="preserve">pontja és </w:t>
      </w:r>
      <w:r>
        <w:rPr>
          <w:rFonts w:ascii="Times New Roman" w:hAnsi="Times New Roman" w:cs="Times New Roman"/>
          <w:i/>
          <w:color w:val="000000"/>
          <w:lang w:val="en-US"/>
        </w:rPr>
        <w:t xml:space="preserve">d) </w:t>
      </w:r>
      <w:r>
        <w:rPr>
          <w:rFonts w:ascii="Times New Roman" w:hAnsi="Times New Roman" w:cs="Times New Roman"/>
          <w:color w:val="000000"/>
          <w:lang w:val="en-US"/>
        </w:rPr>
        <w:t xml:space="preserve">pont </w:t>
      </w:r>
      <w:r>
        <w:rPr>
          <w:rFonts w:ascii="Times New Roman" w:hAnsi="Times New Roman" w:cs="Times New Roman"/>
          <w:i/>
          <w:color w:val="000000"/>
          <w:lang w:val="en-US"/>
        </w:rPr>
        <w:t xml:space="preserve">db) </w:t>
      </w:r>
      <w:r>
        <w:rPr>
          <w:rFonts w:ascii="Times New Roman" w:hAnsi="Times New Roman" w:cs="Times New Roman"/>
          <w:color w:val="000000"/>
          <w:lang w:val="en-US"/>
        </w:rPr>
        <w:t xml:space="preserve">alpontja szerinti székhely, telephely címként olyan települési cím bejegyzését is kérheti, amely alkalmasságát a települési önkormányzat jegyzője igazolja, feltéve, hogy az a járművek számára ténylegesen tárolási helyéül szolgál. </w:t>
      </w:r>
      <w:r>
        <w:rPr>
          <w:rFonts w:ascii="Times New Roman" w:hAnsi="Times New Roman" w:cs="Times New Roman"/>
          <w:b/>
          <w:i/>
          <w:u w:val="single"/>
        </w:rPr>
        <w:t>Azt a tényt, hogy a telepü</w:t>
      </w:r>
      <w:r>
        <w:rPr>
          <w:rFonts w:ascii="Times New Roman" w:hAnsi="Times New Roman" w:cs="Times New Roman"/>
          <w:b/>
          <w:i/>
          <w:u w:val="single"/>
        </w:rPr>
        <w:t>lési cím szerinti ingatlan alkalmas a járművek tárolására a települési önkormányzat jegyzője igazolja.]</w:t>
      </w:r>
    </w:p>
    <w:p w:rsidR="00064AD1" w:rsidRDefault="00F60C9B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 A 261/2011. (XII. 7.) Korm. rendelet </w:t>
      </w:r>
      <w:r>
        <w:rPr>
          <w:rFonts w:ascii="Times New Roman" w:hAnsi="Times New Roman" w:cs="Times New Roman"/>
        </w:rPr>
        <w:t>13.</w:t>
      </w:r>
      <w:r>
        <w:rPr>
          <w:rFonts w:ascii="Times New Roman" w:hAnsi="Times New Roman" w:cs="Times New Roman"/>
          <w:b/>
        </w:rPr>
        <w:t xml:space="preserve"> § </w:t>
      </w:r>
      <w:r>
        <w:rPr>
          <w:rFonts w:ascii="Times New Roman" w:hAnsi="Times New Roman" w:cs="Times New Roman"/>
        </w:rPr>
        <w:t>(2) bekezdése alapján: „A gazdálkodó szervezet a közúti közlekedési szolgáltatás végzéséhez használt járműv</w:t>
      </w:r>
      <w:r>
        <w:rPr>
          <w:rFonts w:ascii="Times New Roman" w:hAnsi="Times New Roman" w:cs="Times New Roman"/>
        </w:rPr>
        <w:t xml:space="preserve">eit a telephelyén vagy – legfeljebb 10 jármű esetén – tárolóhelyén tárolhatja. Közúti közlekedési szolgáltatáshoz használt jármű – a (3) bekezdésben foglalt esetet kivéve – </w:t>
      </w:r>
      <w:r>
        <w:rPr>
          <w:rFonts w:ascii="Times New Roman" w:hAnsi="Times New Roman" w:cs="Times New Roman"/>
          <w:b/>
        </w:rPr>
        <w:t>közúton vagy más közterületen nem tárolható.</w:t>
      </w:r>
    </w:p>
    <w:p w:rsidR="00064AD1" w:rsidRDefault="00F60C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kérelemhez az igénylőnek az alábbi m</w:t>
      </w:r>
      <w:r>
        <w:rPr>
          <w:rFonts w:ascii="Times New Roman" w:hAnsi="Times New Roman" w:cs="Times New Roman"/>
        </w:rPr>
        <w:t>ellékleteket kell csatolnia:</w:t>
      </w:r>
    </w:p>
    <w:p w:rsidR="00064AD1" w:rsidRDefault="00F60C9B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kérelemben szereplő gépjármű / gépjárművek forgalmi engedélyének mindkét oldali másolatát.</w:t>
      </w:r>
    </w:p>
    <w:p w:rsidR="00064AD1" w:rsidRDefault="00F60C9B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Meghatalmazás, ha nem az ügyfél jár el személyesen.</w:t>
      </w:r>
    </w:p>
    <w:p w:rsidR="00064AD1" w:rsidRDefault="00064AD1">
      <w:pPr>
        <w:rPr>
          <w:rFonts w:ascii="Times New Roman" w:hAnsi="Times New Roman" w:cs="Times New Roman"/>
          <w:b/>
          <w:sz w:val="20"/>
          <w:szCs w:val="20"/>
        </w:rPr>
      </w:pPr>
    </w:p>
    <w:p w:rsidR="00064AD1" w:rsidRDefault="00064AD1">
      <w:pPr>
        <w:rPr>
          <w:rFonts w:ascii="Times New Roman" w:hAnsi="Times New Roman" w:cs="Times New Roman"/>
          <w:b/>
          <w:sz w:val="20"/>
          <w:szCs w:val="20"/>
        </w:rPr>
      </w:pPr>
    </w:p>
    <w:p w:rsidR="00064AD1" w:rsidRDefault="00F60C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Majosháza, …………….év…………………………………..hó……………nap.</w:t>
      </w:r>
    </w:p>
    <w:p w:rsidR="00064AD1" w:rsidRDefault="00064AD1">
      <w:pPr>
        <w:rPr>
          <w:rFonts w:ascii="Times New Roman" w:hAnsi="Times New Roman" w:cs="Times New Roman"/>
          <w:sz w:val="20"/>
          <w:szCs w:val="20"/>
        </w:rPr>
      </w:pPr>
    </w:p>
    <w:p w:rsidR="00064AD1" w:rsidRDefault="00064AD1">
      <w:pPr>
        <w:rPr>
          <w:rFonts w:ascii="Times New Roman" w:hAnsi="Times New Roman" w:cs="Times New Roman"/>
          <w:sz w:val="20"/>
          <w:szCs w:val="20"/>
        </w:rPr>
      </w:pPr>
    </w:p>
    <w:p w:rsidR="00064AD1" w:rsidRDefault="00F60C9B">
      <w:pPr>
        <w:spacing w:after="1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………………………………………..</w:t>
      </w:r>
    </w:p>
    <w:p w:rsidR="00064AD1" w:rsidRDefault="00F60C9B">
      <w:pPr>
        <w:spacing w:after="1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kérelmező </w:t>
      </w:r>
      <w:r>
        <w:rPr>
          <w:rFonts w:ascii="Times New Roman" w:hAnsi="Times New Roman" w:cs="Times New Roman"/>
        </w:rPr>
        <w:t>(meghatalmazott) aláírása</w:t>
      </w:r>
    </w:p>
    <w:sectPr w:rsidR="00064AD1">
      <w:headerReference w:type="first" r:id="rId8"/>
      <w:pgSz w:w="11906" w:h="16838"/>
      <w:pgMar w:top="1417" w:right="1417" w:bottom="1417" w:left="1417" w:header="964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AD1" w:rsidRDefault="00F60C9B">
      <w:pPr>
        <w:spacing w:after="0" w:line="240" w:lineRule="auto"/>
      </w:pPr>
      <w:r>
        <w:separator/>
      </w:r>
    </w:p>
  </w:endnote>
  <w:endnote w:type="continuationSeparator" w:id="0">
    <w:p w:rsidR="00064AD1" w:rsidRDefault="00F60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AD1" w:rsidRDefault="00F60C9B">
      <w:pPr>
        <w:spacing w:after="0" w:line="240" w:lineRule="auto"/>
      </w:pPr>
      <w:r>
        <w:separator/>
      </w:r>
    </w:p>
  </w:footnote>
  <w:footnote w:type="continuationSeparator" w:id="0">
    <w:p w:rsidR="00064AD1" w:rsidRDefault="00F60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AD1" w:rsidRDefault="00F60C9B">
    <w:pPr>
      <w:pStyle w:val="lfej"/>
      <w:spacing w:after="120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KÉRELEM</w:t>
    </w:r>
  </w:p>
  <w:p w:rsidR="00064AD1" w:rsidRDefault="00F60C9B">
    <w:pPr>
      <w:spacing w:after="120"/>
      <w:jc w:val="center"/>
      <w:rPr>
        <w:rFonts w:ascii="Times New Roman" w:hAnsi="Times New Roman" w:cs="Times New Roman"/>
        <w:b/>
        <w:i/>
        <w:sz w:val="24"/>
        <w:szCs w:val="24"/>
      </w:rPr>
    </w:pPr>
    <w:r>
      <w:rPr>
        <w:rFonts w:ascii="Times New Roman" w:hAnsi="Times New Roman" w:cs="Times New Roman"/>
        <w:b/>
        <w:i/>
        <w:sz w:val="24"/>
        <w:szCs w:val="24"/>
      </w:rPr>
      <w:t>Majosháza területén gépjármű-tárolására alkalmas telephely igazolásához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94853"/>
    <w:multiLevelType w:val="hybridMultilevel"/>
    <w:tmpl w:val="B90232C8"/>
    <w:lvl w:ilvl="0" w:tplc="77522162">
      <w:start w:val="1"/>
      <w:numFmt w:val="lowerLetter"/>
      <w:lvlText w:val="%1)"/>
      <w:lvlJc w:val="left"/>
      <w:pPr>
        <w:ind w:left="960" w:hanging="360"/>
      </w:pPr>
    </w:lvl>
    <w:lvl w:ilvl="1" w:tplc="0644B00E" w:tentative="1">
      <w:start w:val="1"/>
      <w:numFmt w:val="lowerLetter"/>
      <w:lvlText w:val="%2."/>
      <w:lvlJc w:val="left"/>
      <w:pPr>
        <w:ind w:left="1680" w:hanging="360"/>
      </w:pPr>
    </w:lvl>
    <w:lvl w:ilvl="2" w:tplc="A08C8C7E" w:tentative="1">
      <w:start w:val="1"/>
      <w:numFmt w:val="lowerRoman"/>
      <w:lvlText w:val="%3."/>
      <w:lvlJc w:val="right"/>
      <w:pPr>
        <w:ind w:left="2400" w:hanging="360"/>
      </w:pPr>
    </w:lvl>
    <w:lvl w:ilvl="3" w:tplc="2E2C94BC" w:tentative="1">
      <w:start w:val="1"/>
      <w:numFmt w:val="decimal"/>
      <w:lvlText w:val="%4."/>
      <w:lvlJc w:val="left"/>
      <w:pPr>
        <w:ind w:left="3120" w:hanging="360"/>
      </w:pPr>
    </w:lvl>
    <w:lvl w:ilvl="4" w:tplc="986A8676" w:tentative="1">
      <w:start w:val="1"/>
      <w:numFmt w:val="lowerLetter"/>
      <w:lvlText w:val="%5."/>
      <w:lvlJc w:val="left"/>
      <w:pPr>
        <w:ind w:left="3840" w:hanging="360"/>
      </w:pPr>
    </w:lvl>
    <w:lvl w:ilvl="5" w:tplc="C10EA8D2" w:tentative="1">
      <w:start w:val="1"/>
      <w:numFmt w:val="lowerRoman"/>
      <w:lvlText w:val="%6."/>
      <w:lvlJc w:val="right"/>
      <w:pPr>
        <w:ind w:left="4560" w:hanging="360"/>
      </w:pPr>
    </w:lvl>
    <w:lvl w:ilvl="6" w:tplc="EE328316" w:tentative="1">
      <w:start w:val="1"/>
      <w:numFmt w:val="decimal"/>
      <w:lvlText w:val="%7."/>
      <w:lvlJc w:val="left"/>
      <w:pPr>
        <w:ind w:left="5280" w:hanging="360"/>
      </w:pPr>
    </w:lvl>
    <w:lvl w:ilvl="7" w:tplc="4F3291DE" w:tentative="1">
      <w:start w:val="1"/>
      <w:numFmt w:val="lowerLetter"/>
      <w:lvlText w:val="%8."/>
      <w:lvlJc w:val="left"/>
      <w:pPr>
        <w:ind w:left="6000" w:hanging="360"/>
      </w:pPr>
    </w:lvl>
    <w:lvl w:ilvl="8" w:tplc="589CCB16" w:tentative="1">
      <w:start w:val="1"/>
      <w:numFmt w:val="lowerRoman"/>
      <w:lvlText w:val="%9."/>
      <w:lvlJc w:val="right"/>
      <w:pPr>
        <w:ind w:left="6720" w:hanging="360"/>
      </w:pPr>
    </w:lvl>
  </w:abstractNum>
  <w:abstractNum w:abstractNumId="1" w15:restartNumberingAfterBreak="0">
    <w:nsid w:val="2AE37CC0"/>
    <w:multiLevelType w:val="hybridMultilevel"/>
    <w:tmpl w:val="67C679A2"/>
    <w:lvl w:ilvl="0" w:tplc="D758D7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D722DD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D3649F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D7C662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27AF32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B74365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57EAEF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8B0839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5B8924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143A5A"/>
    <w:multiLevelType w:val="hybridMultilevel"/>
    <w:tmpl w:val="8222BCFC"/>
    <w:lvl w:ilvl="0" w:tplc="9B1C0B7E">
      <w:start w:val="233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B14BD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1864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BC68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EC90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36A7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DAE2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18DC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2E00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D49"/>
    <w:rsid w:val="00064AD1"/>
    <w:rsid w:val="0010074B"/>
    <w:rsid w:val="00146433"/>
    <w:rsid w:val="00342018"/>
    <w:rsid w:val="003833CC"/>
    <w:rsid w:val="006F7D49"/>
    <w:rsid w:val="007127EF"/>
    <w:rsid w:val="007D2A20"/>
    <w:rsid w:val="007F4407"/>
    <w:rsid w:val="008535DC"/>
    <w:rsid w:val="0098663D"/>
    <w:rsid w:val="00A15EB7"/>
    <w:rsid w:val="00A4795C"/>
    <w:rsid w:val="00B3605B"/>
    <w:rsid w:val="00B6577D"/>
    <w:rsid w:val="00C422E7"/>
    <w:rsid w:val="00CE30FF"/>
    <w:rsid w:val="00E95A09"/>
    <w:rsid w:val="00EC7734"/>
    <w:rsid w:val="00F3361D"/>
    <w:rsid w:val="00F60C9B"/>
    <w:rsid w:val="00F8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B08B158-CF64-43E8-A5C7-7CA660CBB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99"/>
    <w:qFormat/>
  </w:style>
  <w:style w:type="paragraph" w:styleId="Cmsor1">
    <w:name w:val="heading 1"/>
    <w:basedOn w:val="Norml"/>
    <w:next w:val="Norml"/>
    <w:link w:val="Cmsor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</w:style>
  <w:style w:type="paragraph" w:styleId="llb">
    <w:name w:val="footer"/>
    <w:basedOn w:val="Norml"/>
    <w:link w:val="llb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  <w:style w:type="paragraph" w:styleId="Nincstrkz">
    <w:name w:val="No Spacing"/>
    <w:uiPriority w:val="1"/>
    <w:qFormat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msor6Char">
    <w:name w:val="Címsor 6 Char"/>
    <w:basedOn w:val="Bekezdsalapbettpusa"/>
    <w:link w:val="Cmsor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inomkiemels">
    <w:name w:val="Subtle Emphasis"/>
    <w:basedOn w:val="Bekezdsalapbettpusa"/>
    <w:uiPriority w:val="19"/>
    <w:qFormat/>
    <w:rPr>
      <w:i/>
      <w:iCs/>
      <w:color w:val="808080" w:themeColor="text1" w:themeTint="7F"/>
    </w:rPr>
  </w:style>
  <w:style w:type="character" w:styleId="Kiemels">
    <w:name w:val="Emphasis"/>
    <w:basedOn w:val="Bekezdsalapbettpusa"/>
    <w:uiPriority w:val="20"/>
    <w:qFormat/>
    <w:rPr>
      <w:i/>
      <w:iCs/>
    </w:rPr>
  </w:style>
  <w:style w:type="character" w:styleId="Erskiemels">
    <w:name w:val="Intense Emphasis"/>
    <w:basedOn w:val="Bekezdsalapbettpusa"/>
    <w:uiPriority w:val="21"/>
    <w:qFormat/>
    <w:rPr>
      <w:b/>
      <w:bCs/>
      <w:i/>
      <w:iCs/>
      <w:color w:val="4F81BD" w:themeColor="accent1"/>
    </w:rPr>
  </w:style>
  <w:style w:type="character" w:styleId="Kiemels2">
    <w:name w:val="Strong"/>
    <w:basedOn w:val="Bekezdsalapbettpusa"/>
    <w:uiPriority w:val="22"/>
    <w:qFormat/>
    <w:rPr>
      <w:b/>
      <w:bCs/>
    </w:rPr>
  </w:style>
  <w:style w:type="paragraph" w:styleId="Idzet">
    <w:name w:val="Quote"/>
    <w:basedOn w:val="Norml"/>
    <w:next w:val="Norml"/>
    <w:link w:val="IdzetChar"/>
    <w:uiPriority w:val="29"/>
    <w:qFormat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Pr>
      <w:i/>
      <w:iCs/>
      <w:color w:val="000000" w:themeColor="text1"/>
    </w:rPr>
  </w:style>
  <w:style w:type="paragraph" w:styleId="Kiemeltidzet">
    <w:name w:val="Intense Quote"/>
    <w:basedOn w:val="Norml"/>
    <w:next w:val="Norml"/>
    <w:link w:val="KiemeltidzetCh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Pr>
      <w:b/>
      <w:bCs/>
      <w:i/>
      <w:iCs/>
      <w:color w:val="4F81BD" w:themeColor="accent1"/>
    </w:rPr>
  </w:style>
  <w:style w:type="character" w:styleId="Finomhivatkozs">
    <w:name w:val="Subtle Reference"/>
    <w:basedOn w:val="Bekezdsalapbettpusa"/>
    <w:uiPriority w:val="31"/>
    <w:qFormat/>
    <w:rPr>
      <w:smallCaps/>
      <w:color w:val="C0504D" w:themeColor="accent2"/>
      <w:u w:val="single"/>
    </w:rPr>
  </w:style>
  <w:style w:type="character" w:styleId="Ershivatkozs">
    <w:name w:val="Intense Reference"/>
    <w:basedOn w:val="Bekezdsalapbettpusa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Knyvcme">
    <w:name w:val="Book Title"/>
    <w:basedOn w:val="Bekezdsalapbettpusa"/>
    <w:uiPriority w:val="33"/>
    <w:qFormat/>
    <w:rPr>
      <w:b/>
      <w:bCs/>
      <w:smallCaps/>
      <w:spacing w:val="5"/>
    </w:rPr>
  </w:style>
  <w:style w:type="paragraph" w:styleId="Lbjegyzetszveg">
    <w:name w:val="footnote text"/>
    <w:basedOn w:val="Norml"/>
    <w:link w:val="Lbjegyzetszveg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Pr>
      <w:color w:val="0000FF" w:themeColor="hyperlink"/>
      <w:u w:val="single"/>
    </w:rPr>
  </w:style>
  <w:style w:type="paragraph" w:styleId="Csakszveg">
    <w:name w:val="Plain Text"/>
    <w:basedOn w:val="Norml"/>
    <w:link w:val="Csakszveg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basedOn w:val="Bekezdsalapbettpusa"/>
    <w:uiPriority w:val="99"/>
  </w:style>
  <w:style w:type="character" w:customStyle="1" w:styleId="FooterChar">
    <w:name w:val="Footer Char"/>
    <w:basedOn w:val="Bekezdsalapbettpus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5C5D61-8CC0-4B51-B1FD-989D41690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SzagerM</dc:creator>
  <cp:lastModifiedBy>Kovács Alíz Réka</cp:lastModifiedBy>
  <cp:revision>2</cp:revision>
  <dcterms:created xsi:type="dcterms:W3CDTF">2020-03-30T14:00:00Z</dcterms:created>
  <dcterms:modified xsi:type="dcterms:W3CDTF">2020-03-30T14:00:00Z</dcterms:modified>
</cp:coreProperties>
</file>